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C" w:rsidRDefault="00B547BC" w:rsidP="00B547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16E60">
        <w:rPr>
          <w:rFonts w:ascii="Times New Roman" w:hAnsi="Times New Roman" w:cs="Times New Roman"/>
          <w:sz w:val="24"/>
          <w:szCs w:val="24"/>
        </w:rPr>
        <w:t>tudijski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47BC" w:rsidRPr="00C16E60" w:rsidRDefault="00B547BC" w:rsidP="00B547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47BC" w:rsidRPr="00A45C0B" w:rsidRDefault="00B547BC" w:rsidP="00B547BC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123F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SOCIOLOGIJA</w:t>
      </w:r>
    </w:p>
    <w:p w:rsidR="00B547BC" w:rsidRDefault="00B547BC" w:rsidP="00B54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seminarskih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odbrana</w:t>
      </w:r>
      <w:proofErr w:type="spellEnd"/>
    </w:p>
    <w:tbl>
      <w:tblPr>
        <w:tblStyle w:val="TableGrid"/>
        <w:tblW w:w="0" w:type="auto"/>
        <w:tblLook w:val="04A0"/>
      </w:tblPr>
      <w:tblGrid>
        <w:gridCol w:w="4248"/>
        <w:gridCol w:w="3510"/>
        <w:gridCol w:w="1818"/>
      </w:tblGrid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Pojam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sociologije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sociolo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  <w:lang w:val="sr-Latn-BA"/>
              </w:rPr>
              <w:t xml:space="preserve">škog razvoja </w:t>
            </w:r>
          </w:p>
          <w:p w:rsidR="00B547BC" w:rsidRPr="00DA5E8F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Mićović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Ksenija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Nina</w:t>
            </w:r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Sociološke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teorije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razvoj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sociološke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misli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novija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sociološka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gledišta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Božović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Jovana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Korać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Sara</w:t>
            </w:r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27.10.2017. 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Tipovi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društva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Eraković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Stefani</w:t>
            </w:r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Kovačević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Danica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Metodi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sociološkog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istraživanja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istraživački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procesi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primjena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istraživačkih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metoda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u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Sociologiji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Safeta</w:t>
            </w:r>
            <w:proofErr w:type="spellEnd"/>
          </w:p>
          <w:p w:rsidR="00B547BC" w:rsidRDefault="00B547BC" w:rsidP="00B547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Adela</w:t>
            </w:r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Sabina</w:t>
            </w:r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03.11.2017. 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Moderne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organizacije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547BC" w:rsidRDefault="00B547BC" w:rsidP="00B547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Vinka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Galičić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17.11.2017.</w:t>
            </w:r>
          </w:p>
        </w:tc>
      </w:tr>
      <w:tr w:rsidR="00B547BC" w:rsidTr="00B547BC">
        <w:trPr>
          <w:trHeight w:val="761"/>
        </w:trPr>
        <w:tc>
          <w:tcPr>
            <w:tcW w:w="4248" w:type="dxa"/>
            <w:tcBorders>
              <w:bottom w:val="single" w:sz="4" w:space="0" w:color="auto"/>
            </w:tcBorders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Socijalna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stratifikacija</w:t>
            </w:r>
            <w:proofErr w:type="spellEnd"/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547BC" w:rsidRDefault="00B547BC" w:rsidP="00B547B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Milica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Tripović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17.11.2017.</w:t>
            </w:r>
          </w:p>
        </w:tc>
      </w:tr>
      <w:tr w:rsidR="00B547BC" w:rsidTr="00B547BC">
        <w:trPr>
          <w:trHeight w:val="475"/>
        </w:trPr>
        <w:tc>
          <w:tcPr>
            <w:tcW w:w="4248" w:type="dxa"/>
            <w:tcBorders>
              <w:top w:val="single" w:sz="4" w:space="0" w:color="auto"/>
            </w:tcBorders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Vladavina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, rat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politička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moć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547BC" w:rsidRDefault="00B547BC" w:rsidP="00B547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Ivan</w:t>
            </w:r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Golubović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Rod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seksualnost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Nina</w:t>
            </w:r>
          </w:p>
          <w:p w:rsidR="00B547BC" w:rsidRDefault="00B547BC" w:rsidP="00B547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Baftijari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Adelina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Vukčević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24.11.2017. 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Teorije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mjerenje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siromaštva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Pr="00B547BC" w:rsidRDefault="00B547BC" w:rsidP="00B547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lastRenderedPageBreak/>
              <w:t>Socijalna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isključenost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Pr="00B547BC" w:rsidRDefault="00B547BC" w:rsidP="00B547B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Zerina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Rad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transformacija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rada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Usklađivanje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radnih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porodičnih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obaveza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žena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Škuletić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</w:t>
            </w:r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Anđušić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Verica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Nezaposlenost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nesigurnost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radnog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mjesta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glavni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socijalni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rizici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Pr="00B547BC" w:rsidRDefault="00B547BC" w:rsidP="00B547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Šestović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Nadežda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01.12.2017. 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Obrazovanje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između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klasičnog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savremenog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pristupa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Zečević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Dajana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Raonić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Teorije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školstvu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nejednakosti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Hodžić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Emil</w:t>
            </w:r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Pepić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Šejla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Teorije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medijima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uticaj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štampanih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TV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medija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Mičić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Kovačević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Andrea</w:t>
            </w:r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Tehnologija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savremenih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komunikacija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uspon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novih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medija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Petar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Tuzović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Rifat</w:t>
            </w:r>
            <w:proofErr w:type="spellEnd"/>
          </w:p>
        </w:tc>
        <w:tc>
          <w:tcPr>
            <w:tcW w:w="1818" w:type="dxa"/>
          </w:tcPr>
          <w:p w:rsidR="00B547BC" w:rsidRDefault="00B547BC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15.12.2017.</w:t>
            </w:r>
          </w:p>
        </w:tc>
      </w:tr>
      <w:tr w:rsidR="00B547BC" w:rsidTr="00B547BC">
        <w:trPr>
          <w:trHeight w:val="1160"/>
        </w:trPr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Globalizacija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dimenzije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, debate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uticaj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globalizacije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na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naš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život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Bečanović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Anđela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Vujačić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1818" w:type="dxa"/>
          </w:tcPr>
          <w:p w:rsidR="00B547BC" w:rsidRDefault="00DA5E8F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29.12.2017.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Globalizacija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rizik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osnov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društvene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nejednakosti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Dacić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Elma</w:t>
            </w:r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Milojević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Kristina</w:t>
            </w:r>
          </w:p>
        </w:tc>
        <w:tc>
          <w:tcPr>
            <w:tcW w:w="1818" w:type="dxa"/>
          </w:tcPr>
          <w:p w:rsidR="00B547BC" w:rsidRDefault="00DA5E8F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29.12.2017. 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Pojam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prestupničkog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delinkventskog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ponašanja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teorije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kriminala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Hasanagić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Belmina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818" w:type="dxa"/>
          </w:tcPr>
          <w:p w:rsidR="00B547BC" w:rsidRDefault="00DA5E8F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naknadno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Žrtve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počinioci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Strategije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za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lastRenderedPageBreak/>
              <w:t>suzbijanje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kriminala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Zejak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Anđela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Vulićević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818" w:type="dxa"/>
          </w:tcPr>
          <w:p w:rsidR="00B547BC" w:rsidRDefault="00DA5E8F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naknadno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lastRenderedPageBreak/>
              <w:t>Pojam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rase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etniciteta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Etnička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diskriminacija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rasizam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Default="00B547BC" w:rsidP="00B547B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</w:t>
            </w:r>
            <w:proofErr w:type="spellEnd"/>
          </w:p>
          <w:p w:rsidR="00B547BC" w:rsidRPr="00B547BC" w:rsidRDefault="00B547BC" w:rsidP="00B547B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818" w:type="dxa"/>
          </w:tcPr>
          <w:p w:rsidR="00B547BC" w:rsidRDefault="00DA5E8F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naknadno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47BC" w:rsidTr="00B547BC">
        <w:tc>
          <w:tcPr>
            <w:tcW w:w="4248" w:type="dxa"/>
          </w:tcPr>
          <w:p w:rsidR="00B547BC" w:rsidRPr="00DA5E8F" w:rsidRDefault="00B547BC" w:rsidP="00DA5E8F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Globalne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A5E8F">
              <w:rPr>
                <w:rFonts w:ascii="Times New Roman" w:hAnsi="Times New Roman" w:cs="Times New Roman"/>
                <w:b/>
                <w:sz w:val="24"/>
              </w:rPr>
              <w:t>migracije</w:t>
            </w:r>
            <w:proofErr w:type="spellEnd"/>
            <w:r w:rsidRPr="00DA5E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547BC" w:rsidRPr="00DA5E8F" w:rsidRDefault="00B547BC" w:rsidP="00B547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47BC" w:rsidRPr="00B547BC" w:rsidRDefault="00B547BC" w:rsidP="00B547B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Belojević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818" w:type="dxa"/>
          </w:tcPr>
          <w:p w:rsidR="00B547BC" w:rsidRDefault="00DA5E8F" w:rsidP="00B5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naknadno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547BC" w:rsidRDefault="00B547BC" w:rsidP="00B54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3F4" w:rsidRDefault="003643F4"/>
    <w:sectPr w:rsidR="003643F4" w:rsidSect="003643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BC" w:rsidRDefault="00B547BC" w:rsidP="00B547BC">
      <w:pPr>
        <w:spacing w:after="0" w:line="240" w:lineRule="auto"/>
      </w:pPr>
      <w:r>
        <w:separator/>
      </w:r>
    </w:p>
  </w:endnote>
  <w:endnote w:type="continuationSeparator" w:id="1">
    <w:p w:rsidR="00B547BC" w:rsidRDefault="00B547BC" w:rsidP="00B5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BC" w:rsidRDefault="00B547BC" w:rsidP="00B547BC">
      <w:pPr>
        <w:spacing w:after="0" w:line="240" w:lineRule="auto"/>
      </w:pPr>
      <w:r>
        <w:separator/>
      </w:r>
    </w:p>
  </w:footnote>
  <w:footnote w:type="continuationSeparator" w:id="1">
    <w:p w:rsidR="00B547BC" w:rsidRDefault="00B547BC" w:rsidP="00B5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BC" w:rsidRDefault="00B547BC" w:rsidP="00B547BC">
    <w:pPr>
      <w:pStyle w:val="Header"/>
      <w:jc w:val="center"/>
    </w:pPr>
    <w:r w:rsidRPr="00B547BC">
      <w:rPr>
        <w:noProof/>
      </w:rPr>
      <w:drawing>
        <wp:inline distT="0" distB="0" distL="0" distR="0">
          <wp:extent cx="790575" cy="1409700"/>
          <wp:effectExtent l="19050" t="0" r="9525" b="0"/>
          <wp:docPr id="1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7D4"/>
    <w:multiLevelType w:val="hybridMultilevel"/>
    <w:tmpl w:val="4A78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982"/>
    <w:multiLevelType w:val="hybridMultilevel"/>
    <w:tmpl w:val="8FE0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EC6"/>
    <w:multiLevelType w:val="hybridMultilevel"/>
    <w:tmpl w:val="7F066F6E"/>
    <w:lvl w:ilvl="0" w:tplc="77800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3B22"/>
    <w:multiLevelType w:val="hybridMultilevel"/>
    <w:tmpl w:val="A374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100F"/>
    <w:multiLevelType w:val="hybridMultilevel"/>
    <w:tmpl w:val="0B66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43942"/>
    <w:multiLevelType w:val="hybridMultilevel"/>
    <w:tmpl w:val="707C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34B2"/>
    <w:multiLevelType w:val="hybridMultilevel"/>
    <w:tmpl w:val="CCCA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99B"/>
    <w:multiLevelType w:val="hybridMultilevel"/>
    <w:tmpl w:val="70AE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812B2"/>
    <w:multiLevelType w:val="hybridMultilevel"/>
    <w:tmpl w:val="5D42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A2BAF"/>
    <w:multiLevelType w:val="hybridMultilevel"/>
    <w:tmpl w:val="9C16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A2472"/>
    <w:multiLevelType w:val="hybridMultilevel"/>
    <w:tmpl w:val="B2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94601"/>
    <w:multiLevelType w:val="hybridMultilevel"/>
    <w:tmpl w:val="555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5BFA"/>
    <w:multiLevelType w:val="hybridMultilevel"/>
    <w:tmpl w:val="D1A6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D4A5B"/>
    <w:multiLevelType w:val="hybridMultilevel"/>
    <w:tmpl w:val="2DD4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A6D51"/>
    <w:multiLevelType w:val="hybridMultilevel"/>
    <w:tmpl w:val="FC50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0B4"/>
    <w:multiLevelType w:val="hybridMultilevel"/>
    <w:tmpl w:val="42C6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D1559"/>
    <w:multiLevelType w:val="hybridMultilevel"/>
    <w:tmpl w:val="555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B1BB8"/>
    <w:multiLevelType w:val="hybridMultilevel"/>
    <w:tmpl w:val="4F42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61CF1"/>
    <w:multiLevelType w:val="hybridMultilevel"/>
    <w:tmpl w:val="B55A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4394E"/>
    <w:multiLevelType w:val="hybridMultilevel"/>
    <w:tmpl w:val="36EC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1462"/>
    <w:multiLevelType w:val="hybridMultilevel"/>
    <w:tmpl w:val="3FA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B4DA0"/>
    <w:multiLevelType w:val="hybridMultilevel"/>
    <w:tmpl w:val="58F4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72CC9"/>
    <w:multiLevelType w:val="hybridMultilevel"/>
    <w:tmpl w:val="8C6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D2005"/>
    <w:multiLevelType w:val="hybridMultilevel"/>
    <w:tmpl w:val="0F2E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B3BE0"/>
    <w:multiLevelType w:val="hybridMultilevel"/>
    <w:tmpl w:val="3AF6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D0421"/>
    <w:multiLevelType w:val="hybridMultilevel"/>
    <w:tmpl w:val="6DF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4"/>
  </w:num>
  <w:num w:numId="16">
    <w:abstractNumId w:val="22"/>
  </w:num>
  <w:num w:numId="17">
    <w:abstractNumId w:val="25"/>
  </w:num>
  <w:num w:numId="18">
    <w:abstractNumId w:val="6"/>
  </w:num>
  <w:num w:numId="19">
    <w:abstractNumId w:val="0"/>
  </w:num>
  <w:num w:numId="20">
    <w:abstractNumId w:val="15"/>
  </w:num>
  <w:num w:numId="21">
    <w:abstractNumId w:val="7"/>
  </w:num>
  <w:num w:numId="22">
    <w:abstractNumId w:val="19"/>
  </w:num>
  <w:num w:numId="23">
    <w:abstractNumId w:val="24"/>
  </w:num>
  <w:num w:numId="24">
    <w:abstractNumId w:val="4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7BC"/>
    <w:rsid w:val="003643F4"/>
    <w:rsid w:val="00581195"/>
    <w:rsid w:val="00B547BC"/>
    <w:rsid w:val="00DA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BC"/>
  </w:style>
  <w:style w:type="paragraph" w:styleId="Footer">
    <w:name w:val="footer"/>
    <w:basedOn w:val="Normal"/>
    <w:link w:val="FooterChar"/>
    <w:uiPriority w:val="99"/>
    <w:semiHidden/>
    <w:unhideWhenUsed/>
    <w:rsid w:val="00B5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7BC"/>
  </w:style>
  <w:style w:type="paragraph" w:styleId="BalloonText">
    <w:name w:val="Balloon Text"/>
    <w:basedOn w:val="Normal"/>
    <w:link w:val="BalloonTextChar"/>
    <w:uiPriority w:val="99"/>
    <w:semiHidden/>
    <w:unhideWhenUsed/>
    <w:rsid w:val="00B5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7B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2017-10-30T10:33:00Z</dcterms:created>
  <dcterms:modified xsi:type="dcterms:W3CDTF">2017-10-31T22:12:00Z</dcterms:modified>
</cp:coreProperties>
</file>